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3EB" w:rsidRPr="00A463EB" w:rsidRDefault="00A463EB" w:rsidP="00A463EB">
      <w:pPr>
        <w:shd w:val="clear" w:color="auto" w:fill="FFFFFF"/>
        <w:spacing w:after="150"/>
        <w:outlineLvl w:val="2"/>
        <w:rPr>
          <w:rFonts w:ascii="Arial" w:eastAsia="Times New Roman" w:hAnsi="Arial" w:cs="Arial"/>
          <w:b/>
          <w:bCs/>
          <w:color w:val="00468C"/>
          <w:sz w:val="30"/>
          <w:szCs w:val="30"/>
        </w:rPr>
      </w:pPr>
      <w:r w:rsidRPr="00A463EB">
        <w:rPr>
          <w:rFonts w:ascii="Arial" w:eastAsia="Times New Roman" w:hAnsi="Arial" w:cs="Arial"/>
          <w:b/>
          <w:bCs/>
          <w:color w:val="00468C"/>
          <w:sz w:val="30"/>
          <w:szCs w:val="30"/>
        </w:rPr>
        <w:t>Sở Thông tin và Truyền thông làm việc với huyện Đức Thọ về công tác Chuyển đổi số</w:t>
      </w:r>
    </w:p>
    <w:p w:rsidR="00A463EB" w:rsidRPr="00A463EB" w:rsidRDefault="00A463EB" w:rsidP="00A463EB">
      <w:pPr>
        <w:shd w:val="clear" w:color="auto" w:fill="FFFFFF"/>
        <w:spacing w:after="300"/>
        <w:jc w:val="both"/>
        <w:rPr>
          <w:rFonts w:ascii="Arial" w:eastAsia="Times New Roman" w:hAnsi="Arial" w:cs="Arial"/>
          <w:b/>
          <w:bCs/>
          <w:i/>
          <w:iCs/>
          <w:color w:val="333333"/>
          <w:sz w:val="23"/>
          <w:szCs w:val="23"/>
        </w:rPr>
      </w:pPr>
      <w:r w:rsidRPr="00A463EB">
        <w:rPr>
          <w:rFonts w:ascii="Arial" w:eastAsia="Times New Roman" w:hAnsi="Arial" w:cs="Arial"/>
          <w:b/>
          <w:bCs/>
          <w:i/>
          <w:iCs/>
          <w:color w:val="333333"/>
          <w:sz w:val="23"/>
          <w:szCs w:val="23"/>
        </w:rPr>
        <w:t>Chiều ngày 22/10, Sở Thông tin và truyền thông</w:t>
      </w:r>
      <w:proofErr w:type="gramStart"/>
      <w:r w:rsidRPr="00A463EB">
        <w:rPr>
          <w:rFonts w:ascii="Arial" w:eastAsia="Times New Roman" w:hAnsi="Arial" w:cs="Arial"/>
          <w:b/>
          <w:bCs/>
          <w:i/>
          <w:iCs/>
          <w:color w:val="333333"/>
          <w:sz w:val="23"/>
          <w:szCs w:val="23"/>
        </w:rPr>
        <w:t>  đã</w:t>
      </w:r>
      <w:proofErr w:type="gramEnd"/>
      <w:r w:rsidRPr="00A463EB">
        <w:rPr>
          <w:rFonts w:ascii="Arial" w:eastAsia="Times New Roman" w:hAnsi="Arial" w:cs="Arial"/>
          <w:b/>
          <w:bCs/>
          <w:i/>
          <w:iCs/>
          <w:color w:val="333333"/>
          <w:sz w:val="23"/>
          <w:szCs w:val="23"/>
        </w:rPr>
        <w:t xml:space="preserve"> có buổi làm việc với huyện Đức Thọ về công tác quản lý nhà nước lĩnh vực thông tin và truyền thông. Giám đốc Sở Thông tin và Truyền thông Đậu Tùng Lâm và Chủ tịch UBND huyện Trần Hoài Đức chủ trì buổi làm việc.</w:t>
      </w:r>
    </w:p>
    <w:p w:rsidR="00A463EB" w:rsidRPr="00A463EB" w:rsidRDefault="00A463EB" w:rsidP="00A463EB">
      <w:pPr>
        <w:shd w:val="clear" w:color="auto" w:fill="FFFFFF"/>
        <w:spacing w:after="150" w:line="330" w:lineRule="atLeast"/>
        <w:jc w:val="center"/>
        <w:rPr>
          <w:rFonts w:ascii="Arial" w:eastAsia="Times New Roman" w:hAnsi="Arial" w:cs="Arial"/>
          <w:color w:val="333333"/>
          <w:sz w:val="23"/>
          <w:szCs w:val="23"/>
        </w:rPr>
      </w:pPr>
    </w:p>
    <w:p w:rsidR="00A463EB" w:rsidRPr="00A463EB" w:rsidRDefault="00A463EB" w:rsidP="00A463EB">
      <w:pPr>
        <w:shd w:val="clear" w:color="auto" w:fill="FFFFFF"/>
        <w:spacing w:after="150" w:line="330" w:lineRule="atLeast"/>
        <w:jc w:val="center"/>
        <w:rPr>
          <w:rFonts w:ascii="Arial" w:eastAsia="Times New Roman" w:hAnsi="Arial" w:cs="Arial"/>
          <w:color w:val="333333"/>
          <w:sz w:val="23"/>
          <w:szCs w:val="23"/>
        </w:rPr>
      </w:pPr>
      <w:proofErr w:type="gramStart"/>
      <w:r w:rsidRPr="00A463EB">
        <w:rPr>
          <w:rFonts w:ascii="Arial" w:eastAsia="Times New Roman" w:hAnsi="Arial" w:cs="Arial"/>
          <w:color w:val="333333"/>
          <w:sz w:val="23"/>
          <w:szCs w:val="23"/>
        </w:rPr>
        <w:t>Các đại biểu dự buổi làm việc.</w:t>
      </w:r>
      <w:proofErr w:type="gramEnd"/>
    </w:p>
    <w:p w:rsidR="00A463EB" w:rsidRPr="00A463EB" w:rsidRDefault="00A463EB" w:rsidP="00A463EB">
      <w:pPr>
        <w:shd w:val="clear" w:color="auto" w:fill="FFFFFF"/>
        <w:spacing w:after="150" w:line="330" w:lineRule="atLeast"/>
        <w:jc w:val="both"/>
        <w:rPr>
          <w:rFonts w:ascii="Arial" w:eastAsia="Times New Roman" w:hAnsi="Arial" w:cs="Arial"/>
          <w:color w:val="333333"/>
          <w:sz w:val="23"/>
          <w:szCs w:val="23"/>
        </w:rPr>
      </w:pPr>
      <w:r w:rsidRPr="00A463EB">
        <w:rPr>
          <w:rFonts w:ascii="Arial" w:eastAsia="Times New Roman" w:hAnsi="Arial" w:cs="Arial"/>
          <w:color w:val="333333"/>
          <w:sz w:val="23"/>
          <w:szCs w:val="23"/>
        </w:rPr>
        <w:t>Thực hiện chủ trương về chuyển đổi số trong thời gian qua, huyện Đức Thọ đã quan tâm đầu tư có hiệu quả vể công tác chuyển đổi số, trong đó làm tốt công tác tuyên truyền nâng cao nhận thức của cán bộ, công chức và nhân dân; chú trọng đầu tư hạ tầng số, chính quyền số, kinh tế số, xã hội số, đảm bảo an ninh mạng và Tổ công nghệ số cộng đồng hoạt động có hiệu quả.</w:t>
      </w:r>
    </w:p>
    <w:p w:rsidR="00A463EB" w:rsidRPr="00A463EB" w:rsidRDefault="00A463EB" w:rsidP="00A463EB">
      <w:pPr>
        <w:shd w:val="clear" w:color="auto" w:fill="FFFFFF"/>
        <w:spacing w:after="150" w:line="330" w:lineRule="atLeast"/>
        <w:jc w:val="center"/>
        <w:rPr>
          <w:rFonts w:ascii="Arial" w:eastAsia="Times New Roman" w:hAnsi="Arial" w:cs="Arial"/>
          <w:color w:val="333333"/>
          <w:sz w:val="23"/>
          <w:szCs w:val="23"/>
        </w:rPr>
      </w:pPr>
    </w:p>
    <w:p w:rsidR="00A463EB" w:rsidRPr="00A463EB" w:rsidRDefault="00A463EB" w:rsidP="00A463EB">
      <w:pPr>
        <w:shd w:val="clear" w:color="auto" w:fill="FFFFFF"/>
        <w:spacing w:after="150" w:line="330" w:lineRule="atLeast"/>
        <w:jc w:val="center"/>
        <w:rPr>
          <w:rFonts w:ascii="Arial" w:eastAsia="Times New Roman" w:hAnsi="Arial" w:cs="Arial"/>
          <w:color w:val="333333"/>
          <w:sz w:val="23"/>
          <w:szCs w:val="23"/>
        </w:rPr>
      </w:pPr>
      <w:r w:rsidRPr="00A463EB">
        <w:rPr>
          <w:rFonts w:ascii="Arial" w:eastAsia="Times New Roman" w:hAnsi="Arial" w:cs="Arial"/>
          <w:i/>
          <w:iCs/>
          <w:color w:val="333333"/>
          <w:sz w:val="23"/>
          <w:szCs w:val="23"/>
        </w:rPr>
        <w:t>Trưởng phòng Văn hóa thông tin Lê Thị Huyền Trang báo cáo kết quả</w:t>
      </w:r>
      <w:proofErr w:type="gramStart"/>
      <w:r w:rsidRPr="00A463EB">
        <w:rPr>
          <w:rFonts w:ascii="Arial" w:eastAsia="Times New Roman" w:hAnsi="Arial" w:cs="Arial"/>
          <w:i/>
          <w:iCs/>
          <w:color w:val="333333"/>
          <w:sz w:val="23"/>
          <w:szCs w:val="23"/>
        </w:rPr>
        <w:t>  công</w:t>
      </w:r>
      <w:proofErr w:type="gramEnd"/>
      <w:r w:rsidRPr="00A463EB">
        <w:rPr>
          <w:rFonts w:ascii="Arial" w:eastAsia="Times New Roman" w:hAnsi="Arial" w:cs="Arial"/>
          <w:i/>
          <w:iCs/>
          <w:color w:val="333333"/>
          <w:sz w:val="23"/>
          <w:szCs w:val="23"/>
        </w:rPr>
        <w:t xml:space="preserve"> tác quản lý nhà nước lĩnh vực thông tin và truyền thông</w:t>
      </w:r>
    </w:p>
    <w:p w:rsidR="00A463EB" w:rsidRPr="00A463EB" w:rsidRDefault="00A463EB" w:rsidP="00A463EB">
      <w:pPr>
        <w:shd w:val="clear" w:color="auto" w:fill="FFFFFF"/>
        <w:spacing w:after="150" w:line="330" w:lineRule="atLeast"/>
        <w:jc w:val="both"/>
        <w:rPr>
          <w:rFonts w:ascii="Arial" w:eastAsia="Times New Roman" w:hAnsi="Arial" w:cs="Arial"/>
          <w:color w:val="333333"/>
          <w:sz w:val="23"/>
          <w:szCs w:val="23"/>
        </w:rPr>
      </w:pPr>
      <w:r w:rsidRPr="00A463EB">
        <w:rPr>
          <w:rFonts w:ascii="Arial" w:eastAsia="Times New Roman" w:hAnsi="Arial" w:cs="Arial"/>
          <w:color w:val="333333"/>
          <w:sz w:val="23"/>
          <w:szCs w:val="23"/>
        </w:rPr>
        <w:t>Đến nay, tỷ lệ thanh toán trực tuyến trên cổng dịch vụ công quốc gia đạt 93</w:t>
      </w:r>
      <w:proofErr w:type="gramStart"/>
      <w:r w:rsidRPr="00A463EB">
        <w:rPr>
          <w:rFonts w:ascii="Arial" w:eastAsia="Times New Roman" w:hAnsi="Arial" w:cs="Arial"/>
          <w:color w:val="333333"/>
          <w:sz w:val="23"/>
          <w:szCs w:val="23"/>
        </w:rPr>
        <w:t>,69</w:t>
      </w:r>
      <w:proofErr w:type="gramEnd"/>
      <w:r w:rsidRPr="00A463EB">
        <w:rPr>
          <w:rFonts w:ascii="Arial" w:eastAsia="Times New Roman" w:hAnsi="Arial" w:cs="Arial"/>
          <w:color w:val="333333"/>
          <w:sz w:val="23"/>
          <w:szCs w:val="23"/>
        </w:rPr>
        <w:t xml:space="preserve">%. </w:t>
      </w:r>
      <w:proofErr w:type="gramStart"/>
      <w:r w:rsidRPr="00A463EB">
        <w:rPr>
          <w:rFonts w:ascii="Arial" w:eastAsia="Times New Roman" w:hAnsi="Arial" w:cs="Arial"/>
          <w:color w:val="333333"/>
          <w:sz w:val="23"/>
          <w:szCs w:val="23"/>
        </w:rPr>
        <w:t>Tỷ lệ cung cấp dịch vụ công trực tuyến trên cổng dịch vụ công quốc gia tỷ lệ đạt 100%.</w:t>
      </w:r>
      <w:proofErr w:type="gramEnd"/>
      <w:r w:rsidRPr="00A463EB">
        <w:rPr>
          <w:rFonts w:ascii="Arial" w:eastAsia="Times New Roman" w:hAnsi="Arial" w:cs="Arial"/>
          <w:color w:val="333333"/>
          <w:sz w:val="23"/>
          <w:szCs w:val="23"/>
        </w:rPr>
        <w:t xml:space="preserve"> Triển khai ứng dụng phần mềm Vrain “Hệ thống đo mưa chuyên dùng”để phục vụ cho việc tham mưu, chỉ đạo điều hành trong phòng chống thiên </w:t>
      </w:r>
      <w:proofErr w:type="gramStart"/>
      <w:r w:rsidRPr="00A463EB">
        <w:rPr>
          <w:rFonts w:ascii="Arial" w:eastAsia="Times New Roman" w:hAnsi="Arial" w:cs="Arial"/>
          <w:color w:val="333333"/>
          <w:sz w:val="23"/>
          <w:szCs w:val="23"/>
        </w:rPr>
        <w:t>tai</w:t>
      </w:r>
      <w:proofErr w:type="gramEnd"/>
      <w:r w:rsidRPr="00A463EB">
        <w:rPr>
          <w:rFonts w:ascii="Arial" w:eastAsia="Times New Roman" w:hAnsi="Arial" w:cs="Arial"/>
          <w:color w:val="333333"/>
          <w:sz w:val="23"/>
          <w:szCs w:val="23"/>
        </w:rPr>
        <w:t xml:space="preserve"> và cấp nước phục sản xuất nông nghiệp. </w:t>
      </w:r>
      <w:proofErr w:type="gramStart"/>
      <w:r w:rsidRPr="00A463EB">
        <w:rPr>
          <w:rFonts w:ascii="Arial" w:eastAsia="Times New Roman" w:hAnsi="Arial" w:cs="Arial"/>
          <w:color w:val="333333"/>
          <w:sz w:val="23"/>
          <w:szCs w:val="23"/>
        </w:rPr>
        <w:t>100% cơ sở khám chữa bệnh BHYT trên địa bàn đã triển khai khám chữa bệnh BHYT bằng CCCD gắn chip.</w:t>
      </w:r>
      <w:proofErr w:type="gramEnd"/>
      <w:r w:rsidRPr="00A463EB">
        <w:rPr>
          <w:rFonts w:ascii="Arial" w:eastAsia="Times New Roman" w:hAnsi="Arial" w:cs="Arial"/>
          <w:color w:val="333333"/>
          <w:sz w:val="23"/>
          <w:szCs w:val="23"/>
        </w:rPr>
        <w:t xml:space="preserve"> </w:t>
      </w:r>
      <w:proofErr w:type="gramStart"/>
      <w:r w:rsidRPr="00A463EB">
        <w:rPr>
          <w:rFonts w:ascii="Arial" w:eastAsia="Times New Roman" w:hAnsi="Arial" w:cs="Arial"/>
          <w:color w:val="333333"/>
          <w:sz w:val="23"/>
          <w:szCs w:val="23"/>
        </w:rPr>
        <w:t>Thí điểm xây dựng mô hình xã thông minh tại xã Tùng Ảnh hiện.</w:t>
      </w:r>
      <w:proofErr w:type="gramEnd"/>
      <w:r w:rsidRPr="00A463EB">
        <w:rPr>
          <w:rFonts w:ascii="Arial" w:eastAsia="Times New Roman" w:hAnsi="Arial" w:cs="Arial"/>
          <w:color w:val="333333"/>
          <w:sz w:val="23"/>
          <w:szCs w:val="23"/>
        </w:rPr>
        <w:t> </w:t>
      </w:r>
      <w:proofErr w:type="gramStart"/>
      <w:r w:rsidRPr="00A463EB">
        <w:rPr>
          <w:rFonts w:ascii="Arial" w:eastAsia="Times New Roman" w:hAnsi="Arial" w:cs="Arial"/>
          <w:color w:val="333333"/>
          <w:sz w:val="23"/>
          <w:szCs w:val="23"/>
        </w:rPr>
        <w:t>Hệ thống Cổng thông tin điển tử; hệ thống thông tin giải quyết thủ tục hành chính đã đáp ứng nhu cầu của nhân dân.</w:t>
      </w:r>
      <w:proofErr w:type="gramEnd"/>
      <w:r w:rsidRPr="00A463EB">
        <w:rPr>
          <w:rFonts w:ascii="Arial" w:eastAsia="Times New Roman" w:hAnsi="Arial" w:cs="Arial"/>
          <w:color w:val="333333"/>
          <w:sz w:val="23"/>
          <w:szCs w:val="23"/>
        </w:rPr>
        <w:t xml:space="preserve"> Triển khai đầy đủ phương án đảm bảo an toàn hệ thống thông tin </w:t>
      </w:r>
      <w:proofErr w:type="gramStart"/>
      <w:r w:rsidRPr="00A463EB">
        <w:rPr>
          <w:rFonts w:ascii="Arial" w:eastAsia="Times New Roman" w:hAnsi="Arial" w:cs="Arial"/>
          <w:color w:val="333333"/>
          <w:sz w:val="23"/>
          <w:szCs w:val="23"/>
        </w:rPr>
        <w:t>theo</w:t>
      </w:r>
      <w:proofErr w:type="gramEnd"/>
      <w:r w:rsidRPr="00A463EB">
        <w:rPr>
          <w:rFonts w:ascii="Arial" w:eastAsia="Times New Roman" w:hAnsi="Arial" w:cs="Arial"/>
          <w:color w:val="333333"/>
          <w:sz w:val="23"/>
          <w:szCs w:val="23"/>
        </w:rPr>
        <w:t xml:space="preserve"> cấp độ các hệ thống thông tin đã được phê duyệt.</w:t>
      </w:r>
    </w:p>
    <w:p w:rsidR="00A463EB" w:rsidRPr="00A463EB" w:rsidRDefault="00A463EB" w:rsidP="00A463EB">
      <w:pPr>
        <w:shd w:val="clear" w:color="auto" w:fill="FFFFFF"/>
        <w:spacing w:after="150" w:line="330" w:lineRule="atLeast"/>
        <w:jc w:val="center"/>
        <w:rPr>
          <w:rFonts w:ascii="Arial" w:eastAsia="Times New Roman" w:hAnsi="Arial" w:cs="Arial"/>
          <w:color w:val="333333"/>
          <w:sz w:val="23"/>
          <w:szCs w:val="23"/>
        </w:rPr>
      </w:pPr>
    </w:p>
    <w:p w:rsidR="00A463EB" w:rsidRPr="00A463EB" w:rsidRDefault="00A463EB" w:rsidP="00A463EB">
      <w:pPr>
        <w:shd w:val="clear" w:color="auto" w:fill="FFFFFF"/>
        <w:spacing w:after="150" w:line="330" w:lineRule="atLeast"/>
        <w:jc w:val="center"/>
        <w:rPr>
          <w:rFonts w:ascii="Arial" w:eastAsia="Times New Roman" w:hAnsi="Arial" w:cs="Arial"/>
          <w:color w:val="333333"/>
          <w:sz w:val="23"/>
          <w:szCs w:val="23"/>
        </w:rPr>
      </w:pPr>
      <w:r w:rsidRPr="00A463EB">
        <w:rPr>
          <w:rFonts w:ascii="Arial" w:eastAsia="Times New Roman" w:hAnsi="Arial" w:cs="Arial"/>
          <w:i/>
          <w:iCs/>
          <w:color w:val="333333"/>
          <w:sz w:val="23"/>
          <w:szCs w:val="23"/>
        </w:rPr>
        <w:t xml:space="preserve">Chủ tịch UBND xã Tùng Ảnh Nguyễn Thị Thanh Tâm: Đề nghị Sở Thông tin và Truyền thông sớm phê duyệt phương </w:t>
      </w:r>
      <w:proofErr w:type="gramStart"/>
      <w:r w:rsidRPr="00A463EB">
        <w:rPr>
          <w:rFonts w:ascii="Arial" w:eastAsia="Times New Roman" w:hAnsi="Arial" w:cs="Arial"/>
          <w:i/>
          <w:iCs/>
          <w:color w:val="333333"/>
          <w:sz w:val="23"/>
          <w:szCs w:val="23"/>
        </w:rPr>
        <w:t>án</w:t>
      </w:r>
      <w:proofErr w:type="gramEnd"/>
      <w:r w:rsidRPr="00A463EB">
        <w:rPr>
          <w:rFonts w:ascii="Arial" w:eastAsia="Times New Roman" w:hAnsi="Arial" w:cs="Arial"/>
          <w:i/>
          <w:iCs/>
          <w:color w:val="333333"/>
          <w:sz w:val="23"/>
          <w:szCs w:val="23"/>
        </w:rPr>
        <w:t> xây dựng mô hình xã thông minh.</w:t>
      </w:r>
    </w:p>
    <w:p w:rsidR="00A463EB" w:rsidRPr="00A463EB" w:rsidRDefault="00A463EB" w:rsidP="00A463EB">
      <w:pPr>
        <w:shd w:val="clear" w:color="auto" w:fill="FFFFFF"/>
        <w:spacing w:after="150" w:line="330" w:lineRule="atLeast"/>
        <w:jc w:val="both"/>
        <w:rPr>
          <w:rFonts w:ascii="Arial" w:eastAsia="Times New Roman" w:hAnsi="Arial" w:cs="Arial"/>
          <w:color w:val="333333"/>
          <w:sz w:val="23"/>
          <w:szCs w:val="23"/>
        </w:rPr>
      </w:pPr>
      <w:r w:rsidRPr="00A463EB">
        <w:rPr>
          <w:rFonts w:ascii="Arial" w:eastAsia="Times New Roman" w:hAnsi="Arial" w:cs="Arial"/>
          <w:color w:val="333333"/>
          <w:sz w:val="23"/>
          <w:szCs w:val="23"/>
        </w:rPr>
        <w:t>Tại buổi làm việc huyện Đức Thọ kiến nghị Sở Thông tin và Truyền thông hỗ trợ triển khai ứng dụng Nền tảng Giám sát và Điều hành thông minh (IOC) tại UBND huyện, cấp xã đồng bộ với cấp tỉnh. </w:t>
      </w:r>
      <w:proofErr w:type="gramStart"/>
      <w:r w:rsidRPr="00A463EB">
        <w:rPr>
          <w:rFonts w:ascii="Arial" w:eastAsia="Times New Roman" w:hAnsi="Arial" w:cs="Arial"/>
          <w:color w:val="333333"/>
          <w:sz w:val="23"/>
          <w:szCs w:val="23"/>
        </w:rPr>
        <w:t>Tham mưu chính sách hỗ trợ xây dựng Hệ thống đài Truyền thanh ứng dụng CNTT - Viễn thông cấp xã, thị trấn và kinh phí thực hiện nhiệm vụ chuyển đổi số ở các địa phương.</w:t>
      </w:r>
      <w:proofErr w:type="gramEnd"/>
      <w:r w:rsidRPr="00A463EB">
        <w:rPr>
          <w:rFonts w:ascii="Arial" w:eastAsia="Times New Roman" w:hAnsi="Arial" w:cs="Arial"/>
          <w:color w:val="333333"/>
          <w:sz w:val="23"/>
          <w:szCs w:val="23"/>
        </w:rPr>
        <w:t xml:space="preserve"> </w:t>
      </w:r>
      <w:proofErr w:type="gramStart"/>
      <w:r w:rsidRPr="00A463EB">
        <w:rPr>
          <w:rFonts w:ascii="Arial" w:eastAsia="Times New Roman" w:hAnsi="Arial" w:cs="Arial"/>
          <w:color w:val="333333"/>
          <w:sz w:val="23"/>
          <w:szCs w:val="23"/>
        </w:rPr>
        <w:t>Tổ chức các lớp tập huấn về chuyển đổi số, phổ biến văn bản quy phạm pháp luật ngành thông tin và truyền thông.</w:t>
      </w:r>
      <w:proofErr w:type="gramEnd"/>
      <w:r w:rsidRPr="00A463EB">
        <w:rPr>
          <w:rFonts w:ascii="Arial" w:eastAsia="Times New Roman" w:hAnsi="Arial" w:cs="Arial"/>
          <w:color w:val="333333"/>
          <w:sz w:val="23"/>
          <w:szCs w:val="23"/>
        </w:rPr>
        <w:t> </w:t>
      </w:r>
    </w:p>
    <w:p w:rsidR="00A463EB" w:rsidRPr="00A463EB" w:rsidRDefault="00A463EB" w:rsidP="00A463EB">
      <w:pPr>
        <w:shd w:val="clear" w:color="auto" w:fill="FFFFFF"/>
        <w:spacing w:after="150" w:line="330" w:lineRule="atLeast"/>
        <w:jc w:val="center"/>
        <w:rPr>
          <w:rFonts w:ascii="Arial" w:eastAsia="Times New Roman" w:hAnsi="Arial" w:cs="Arial"/>
          <w:color w:val="333333"/>
          <w:sz w:val="23"/>
          <w:szCs w:val="23"/>
        </w:rPr>
      </w:pPr>
    </w:p>
    <w:p w:rsidR="00A463EB" w:rsidRPr="00A463EB" w:rsidRDefault="00A463EB" w:rsidP="00A463EB">
      <w:pPr>
        <w:shd w:val="clear" w:color="auto" w:fill="FFFFFF"/>
        <w:spacing w:after="150" w:line="330" w:lineRule="atLeast"/>
        <w:jc w:val="center"/>
        <w:rPr>
          <w:rFonts w:ascii="Arial" w:eastAsia="Times New Roman" w:hAnsi="Arial" w:cs="Arial"/>
          <w:color w:val="333333"/>
          <w:sz w:val="23"/>
          <w:szCs w:val="23"/>
        </w:rPr>
      </w:pPr>
      <w:proofErr w:type="gramStart"/>
      <w:r w:rsidRPr="00A463EB">
        <w:rPr>
          <w:rFonts w:ascii="Arial" w:eastAsia="Times New Roman" w:hAnsi="Arial" w:cs="Arial"/>
          <w:i/>
          <w:iCs/>
          <w:color w:val="333333"/>
          <w:sz w:val="23"/>
          <w:szCs w:val="23"/>
        </w:rPr>
        <w:t>Chủ tịch UBND huyện Trần Hoài Đức phát biểu tại buổi làm việc.</w:t>
      </w:r>
      <w:proofErr w:type="gramEnd"/>
    </w:p>
    <w:p w:rsidR="00A463EB" w:rsidRPr="00A463EB" w:rsidRDefault="00A463EB" w:rsidP="00A463EB">
      <w:pPr>
        <w:shd w:val="clear" w:color="auto" w:fill="FFFFFF"/>
        <w:spacing w:after="150" w:line="330" w:lineRule="atLeast"/>
        <w:jc w:val="center"/>
        <w:rPr>
          <w:rFonts w:ascii="Arial" w:eastAsia="Times New Roman" w:hAnsi="Arial" w:cs="Arial"/>
          <w:color w:val="333333"/>
          <w:sz w:val="23"/>
          <w:szCs w:val="23"/>
        </w:rPr>
      </w:pPr>
    </w:p>
    <w:p w:rsidR="00A463EB" w:rsidRPr="00A463EB" w:rsidRDefault="00A463EB" w:rsidP="00A463EB">
      <w:pPr>
        <w:shd w:val="clear" w:color="auto" w:fill="FFFFFF"/>
        <w:spacing w:after="150" w:line="330" w:lineRule="atLeast"/>
        <w:jc w:val="center"/>
        <w:rPr>
          <w:rFonts w:ascii="Arial" w:eastAsia="Times New Roman" w:hAnsi="Arial" w:cs="Arial"/>
          <w:color w:val="333333"/>
          <w:sz w:val="23"/>
          <w:szCs w:val="23"/>
        </w:rPr>
      </w:pPr>
      <w:r w:rsidRPr="00A463EB">
        <w:rPr>
          <w:rFonts w:ascii="Arial" w:eastAsia="Times New Roman" w:hAnsi="Arial" w:cs="Arial"/>
          <w:i/>
          <w:iCs/>
          <w:color w:val="333333"/>
          <w:sz w:val="21"/>
          <w:szCs w:val="21"/>
        </w:rPr>
        <w:t>Giám đốc Sở Thông tin và Truyền thông Đậu Tùng Lâm </w:t>
      </w:r>
      <w:r w:rsidRPr="00A463EB">
        <w:rPr>
          <w:rFonts w:ascii="Arial" w:eastAsia="Times New Roman" w:hAnsi="Arial" w:cs="Arial"/>
          <w:i/>
          <w:iCs/>
          <w:color w:val="333333"/>
          <w:sz w:val="23"/>
          <w:szCs w:val="23"/>
        </w:rPr>
        <w:t>phát biểu kết luận buổi làm việc</w:t>
      </w:r>
    </w:p>
    <w:p w:rsidR="00A463EB" w:rsidRDefault="00A463EB" w:rsidP="00A463EB">
      <w:pPr>
        <w:shd w:val="clear" w:color="auto" w:fill="FFFFFF"/>
        <w:spacing w:after="150" w:line="330" w:lineRule="atLeast"/>
        <w:jc w:val="both"/>
        <w:rPr>
          <w:rFonts w:ascii="Arial" w:eastAsia="Times New Roman" w:hAnsi="Arial" w:cs="Arial"/>
          <w:color w:val="333333"/>
          <w:sz w:val="23"/>
          <w:szCs w:val="23"/>
        </w:rPr>
      </w:pPr>
      <w:r w:rsidRPr="00A463EB">
        <w:rPr>
          <w:rFonts w:ascii="Arial" w:eastAsia="Times New Roman" w:hAnsi="Arial" w:cs="Arial"/>
          <w:color w:val="333333"/>
          <w:sz w:val="23"/>
          <w:szCs w:val="23"/>
        </w:rPr>
        <w:lastRenderedPageBreak/>
        <w:t>Phát biểu tại buổi làm việc, Giám đốc Sở Thông tin và Truyền thông Đậu Tùng Lâm đề nghị huyện Đức Thọ tiếp tục phát huy thành tích đạt được, triển khai quyết liệt các nhiệm vụ theo điều kiện thực tế của địa phương; chú trọng đẩy mạnh chính quyền số, kinh tế số và xã hội số; quan tâm nâng chất các Tổ Công nghệ số cộng đồng; sắp xếp, bố trí nhân lực chuyên môn tinh gọn, hiệu quả. Lãnh đạo Sở Thông tin và Truyền thông hứa sẽ hỗ trợ tích cực cho Đức Thọ trong điều kiện cho phép để địa phương làm tốt công tác chuyển đổi số trong thời gian tới./.</w:t>
      </w:r>
    </w:p>
    <w:p w:rsidR="00A463EB" w:rsidRPr="00A463EB" w:rsidRDefault="00A463EB" w:rsidP="00A463EB">
      <w:pPr>
        <w:shd w:val="clear" w:color="auto" w:fill="FFFFFF"/>
        <w:spacing w:after="150" w:line="330" w:lineRule="atLeast"/>
        <w:jc w:val="both"/>
        <w:rPr>
          <w:rFonts w:ascii="Arial" w:eastAsia="Times New Roman" w:hAnsi="Arial" w:cs="Arial"/>
          <w:b/>
          <w:color w:val="333333"/>
          <w:sz w:val="23"/>
          <w:szCs w:val="23"/>
        </w:rPr>
      </w:pPr>
      <w:r>
        <w:rPr>
          <w:rFonts w:ascii="Arial" w:eastAsia="Times New Roman" w:hAnsi="Arial" w:cs="Arial"/>
          <w:b/>
          <w:color w:val="333333"/>
          <w:sz w:val="23"/>
          <w:szCs w:val="23"/>
        </w:rPr>
        <w:t xml:space="preserve">                                                                                                  </w:t>
      </w:r>
      <w:bookmarkStart w:id="0" w:name="_GoBack"/>
      <w:bookmarkEnd w:id="0"/>
      <w:r w:rsidRPr="00A463EB">
        <w:rPr>
          <w:rFonts w:ascii="Arial" w:eastAsia="Times New Roman" w:hAnsi="Arial" w:cs="Arial"/>
          <w:b/>
          <w:color w:val="333333"/>
          <w:sz w:val="23"/>
          <w:szCs w:val="23"/>
        </w:rPr>
        <w:t>Nam Thắng</w:t>
      </w:r>
    </w:p>
    <w:p w:rsidR="00F17706" w:rsidRDefault="00F17706"/>
    <w:sectPr w:rsidR="00F17706"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3EB"/>
    <w:rsid w:val="00747037"/>
    <w:rsid w:val="00A463EB"/>
    <w:rsid w:val="00F17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463EB"/>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63EB"/>
    <w:rPr>
      <w:rFonts w:eastAsia="Times New Roman" w:cs="Times New Roman"/>
      <w:b/>
      <w:bCs/>
      <w:sz w:val="27"/>
      <w:szCs w:val="27"/>
    </w:rPr>
  </w:style>
  <w:style w:type="paragraph" w:customStyle="1" w:styleId="lead">
    <w:name w:val="lead"/>
    <w:basedOn w:val="Normal"/>
    <w:rsid w:val="00A463EB"/>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A463EB"/>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A463EB"/>
    <w:rPr>
      <w:i/>
      <w:iCs/>
    </w:rPr>
  </w:style>
  <w:style w:type="paragraph" w:styleId="BalloonText">
    <w:name w:val="Balloon Text"/>
    <w:basedOn w:val="Normal"/>
    <w:link w:val="BalloonTextChar"/>
    <w:uiPriority w:val="99"/>
    <w:semiHidden/>
    <w:unhideWhenUsed/>
    <w:rsid w:val="00A463EB"/>
    <w:rPr>
      <w:rFonts w:ascii="Tahoma" w:hAnsi="Tahoma" w:cs="Tahoma"/>
      <w:sz w:val="16"/>
      <w:szCs w:val="16"/>
    </w:rPr>
  </w:style>
  <w:style w:type="character" w:customStyle="1" w:styleId="BalloonTextChar">
    <w:name w:val="Balloon Text Char"/>
    <w:basedOn w:val="DefaultParagraphFont"/>
    <w:link w:val="BalloonText"/>
    <w:uiPriority w:val="99"/>
    <w:semiHidden/>
    <w:rsid w:val="00A463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463EB"/>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63EB"/>
    <w:rPr>
      <w:rFonts w:eastAsia="Times New Roman" w:cs="Times New Roman"/>
      <w:b/>
      <w:bCs/>
      <w:sz w:val="27"/>
      <w:szCs w:val="27"/>
    </w:rPr>
  </w:style>
  <w:style w:type="paragraph" w:customStyle="1" w:styleId="lead">
    <w:name w:val="lead"/>
    <w:basedOn w:val="Normal"/>
    <w:rsid w:val="00A463EB"/>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A463EB"/>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A463EB"/>
    <w:rPr>
      <w:i/>
      <w:iCs/>
    </w:rPr>
  </w:style>
  <w:style w:type="paragraph" w:styleId="BalloonText">
    <w:name w:val="Balloon Text"/>
    <w:basedOn w:val="Normal"/>
    <w:link w:val="BalloonTextChar"/>
    <w:uiPriority w:val="99"/>
    <w:semiHidden/>
    <w:unhideWhenUsed/>
    <w:rsid w:val="00A463EB"/>
    <w:rPr>
      <w:rFonts w:ascii="Tahoma" w:hAnsi="Tahoma" w:cs="Tahoma"/>
      <w:sz w:val="16"/>
      <w:szCs w:val="16"/>
    </w:rPr>
  </w:style>
  <w:style w:type="character" w:customStyle="1" w:styleId="BalloonTextChar">
    <w:name w:val="Balloon Text Char"/>
    <w:basedOn w:val="DefaultParagraphFont"/>
    <w:link w:val="BalloonText"/>
    <w:uiPriority w:val="99"/>
    <w:semiHidden/>
    <w:rsid w:val="00A463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28667">
      <w:bodyDiv w:val="1"/>
      <w:marLeft w:val="0"/>
      <w:marRight w:val="0"/>
      <w:marTop w:val="0"/>
      <w:marBottom w:val="0"/>
      <w:divBdr>
        <w:top w:val="none" w:sz="0" w:space="0" w:color="auto"/>
        <w:left w:val="none" w:sz="0" w:space="0" w:color="auto"/>
        <w:bottom w:val="none" w:sz="0" w:space="0" w:color="auto"/>
        <w:right w:val="none" w:sz="0" w:space="0" w:color="auto"/>
      </w:divBdr>
      <w:divsChild>
        <w:div w:id="416943403">
          <w:marLeft w:val="0"/>
          <w:marRight w:val="0"/>
          <w:marTop w:val="150"/>
          <w:marBottom w:val="300"/>
          <w:divBdr>
            <w:top w:val="none" w:sz="0" w:space="0" w:color="auto"/>
            <w:left w:val="none" w:sz="0" w:space="0" w:color="auto"/>
            <w:bottom w:val="single" w:sz="6" w:space="7" w:color="EEEEEE"/>
            <w:right w:val="none" w:sz="0" w:space="0" w:color="auto"/>
          </w:divBdr>
          <w:divsChild>
            <w:div w:id="2040276471">
              <w:marLeft w:val="0"/>
              <w:marRight w:val="0"/>
              <w:marTop w:val="0"/>
              <w:marBottom w:val="0"/>
              <w:divBdr>
                <w:top w:val="none" w:sz="0" w:space="0" w:color="auto"/>
                <w:left w:val="none" w:sz="0" w:space="0" w:color="auto"/>
                <w:bottom w:val="none" w:sz="0" w:space="0" w:color="auto"/>
                <w:right w:val="none" w:sz="0" w:space="0" w:color="auto"/>
              </w:divBdr>
              <w:divsChild>
                <w:div w:id="14904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6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4539AD-0F3A-4C0B-9E9D-1983C35C293D}"/>
</file>

<file path=customXml/itemProps2.xml><?xml version="1.0" encoding="utf-8"?>
<ds:datastoreItem xmlns:ds="http://schemas.openxmlformats.org/officeDocument/2006/customXml" ds:itemID="{2D207875-0520-423D-A0A2-2036DD7DCE1E}"/>
</file>

<file path=customXml/itemProps3.xml><?xml version="1.0" encoding="utf-8"?>
<ds:datastoreItem xmlns:ds="http://schemas.openxmlformats.org/officeDocument/2006/customXml" ds:itemID="{57FEDD63-5ADB-4989-8EAD-5CB1D1043173}"/>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2024-11-01T09:02:00Z</dcterms:created>
  <dcterms:modified xsi:type="dcterms:W3CDTF">2024-11-01T09:03:00Z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107800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